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0BBD" w14:textId="693B08A9" w:rsidR="00D61300" w:rsidRPr="00D61300" w:rsidRDefault="00D61300" w:rsidP="00D613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</w:rPr>
      </w:pP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تحلیلگر رنگ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lang w:bidi="fa-IR"/>
        </w:rPr>
        <w:t>CA-410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 (جانشین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lang w:bidi="fa-IR"/>
        </w:rPr>
        <w:t>CA-310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)، با اندازه گیری با دقت بالاتر، برای اندازه گیری و آزمایش نمایشگرهای همیشه در حال تکامل امروزی طراحی شده است.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lang w:bidi="fa-IR"/>
        </w:rPr>
        <w:t>CA-410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 با مجهز شدن به سنسورها و مدارهای جدید، این توانایی را به کاربران ارائه می دهد</w:t>
      </w:r>
      <w:r>
        <w:rPr>
          <w:rFonts w:asciiTheme="minorBidi" w:eastAsia="Times New Roman" w:hAnsiTheme="minorBidi"/>
          <w:color w:val="202124"/>
          <w:sz w:val="32"/>
          <w:szCs w:val="32"/>
          <w:lang w:bidi="fa-IR"/>
        </w:rPr>
        <w:t xml:space="preserve">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>رنگی بودن و ویژگی های گامای نمایشگرهای محدوده دینامیکی بالا (</w:t>
      </w:r>
      <w:r w:rsidRPr="00D61300">
        <w:rPr>
          <w:rFonts w:asciiTheme="minorBidi" w:eastAsia="Times New Roman" w:hAnsiTheme="minorBidi"/>
          <w:color w:val="202124"/>
          <w:sz w:val="32"/>
          <w:szCs w:val="32"/>
          <w:lang w:bidi="fa-IR"/>
        </w:rPr>
        <w:t>HDR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) را در محدوده روشنایی 0.001 تا 5000 سی دی بر متر مربع به دقت اندازه گیری و تنظیم </w:t>
      </w:r>
      <w:proofErr w:type="gramStart"/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>کن</w:t>
      </w:r>
      <w:r w:rsidR="00B9645E">
        <w:rPr>
          <w:rFonts w:asciiTheme="minorBidi" w:eastAsia="Times New Roman" w:hAnsiTheme="minorBidi" w:hint="cs"/>
          <w:color w:val="202124"/>
          <w:sz w:val="32"/>
          <w:szCs w:val="32"/>
          <w:rtl/>
          <w:lang w:bidi="fa-IR"/>
        </w:rPr>
        <w:t xml:space="preserve">ند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 با</w:t>
      </w:r>
      <w:proofErr w:type="gramEnd"/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 فیلتر بهبودیافته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lang w:bidi="fa-IR"/>
        </w:rPr>
        <w:t>XYZ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 که دقیقاً با عملکردهای تطبیق رنگ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lang w:bidi="fa-IR"/>
        </w:rPr>
        <w:t>CIE 1931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 مطابقت دارد و منبع نور کالیبراسیون جدید که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lang w:bidi="fa-IR"/>
        </w:rPr>
        <w:t>OLED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 xml:space="preserve"> با گستره وسیع شبیه‌سازی می‌کند، کاربر می‌تواند تعادل رنگ سفید و رنگی بودن نمایشگرهای </w:t>
      </w:r>
      <w:r>
        <w:rPr>
          <w:rFonts w:asciiTheme="minorBidi" w:eastAsia="Times New Roman" w:hAnsiTheme="minorBidi" w:hint="cs"/>
          <w:color w:val="202124"/>
          <w:sz w:val="32"/>
          <w:szCs w:val="32"/>
          <w:rtl/>
          <w:lang w:bidi="fa-IR"/>
        </w:rPr>
        <w:t xml:space="preserve">با </w:t>
      </w:r>
      <w:r w:rsidRPr="00D61300">
        <w:rPr>
          <w:rFonts w:asciiTheme="minorBidi" w:eastAsia="Times New Roman" w:hAnsiTheme="minorBidi"/>
          <w:color w:val="202124"/>
          <w:sz w:val="32"/>
          <w:szCs w:val="32"/>
          <w:rtl/>
          <w:lang w:bidi="fa-IR"/>
        </w:rPr>
        <w:t>وسعت رنگی را با دقت بیشتری اندازه‌گیری و تنظیم کند.</w:t>
      </w:r>
    </w:p>
    <w:p w14:paraId="420F83D4" w14:textId="1324FE91" w:rsidR="00986B11" w:rsidRDefault="00E931B9" w:rsidP="00D61300">
      <w:r>
        <w:rPr>
          <w:rFonts w:asciiTheme="minorBidi" w:eastAsia="Times New Roman" w:hAnsiTheme="minorBidi"/>
          <w:noProof/>
          <w:color w:val="202124"/>
          <w:sz w:val="32"/>
          <w:szCs w:val="32"/>
          <w:lang w:bidi="fa-IR"/>
        </w:rPr>
        <w:drawing>
          <wp:inline distT="0" distB="0" distL="0" distR="0" wp14:anchorId="0D46CE28" wp14:editId="25ED0095">
            <wp:extent cx="59436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00"/>
    <w:rsid w:val="00294CFF"/>
    <w:rsid w:val="004D5527"/>
    <w:rsid w:val="00B9645E"/>
    <w:rsid w:val="00D61300"/>
    <w:rsid w:val="00DE58BD"/>
    <w:rsid w:val="00E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0872"/>
  <w15:chartTrackingRefBased/>
  <w15:docId w15:val="{CA2537B5-AD75-4449-A65C-4A35147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3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13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1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13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Soudabeh Kheiri</dc:creator>
  <cp:keywords/>
  <dc:description/>
  <cp:lastModifiedBy>Soudabeh Kheiri</cp:lastModifiedBy>
  <cp:revision>2</cp:revision>
  <dcterms:created xsi:type="dcterms:W3CDTF">2022-08-14T03:39:00Z</dcterms:created>
  <dcterms:modified xsi:type="dcterms:W3CDTF">2022-08-14T03:59:00Z</dcterms:modified>
</cp:coreProperties>
</file>